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D1" w:rsidRPr="00BC357B" w:rsidRDefault="006D6CD1" w:rsidP="00B51B5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BC357B">
        <w:rPr>
          <w:rFonts w:ascii="Times New Roman" w:hAnsi="Times New Roman" w:cs="Times New Roman"/>
          <w:b/>
          <w:szCs w:val="24"/>
        </w:rPr>
        <w:t>Русский язык и литература, V класс</w:t>
      </w:r>
    </w:p>
    <w:p w:rsidR="00BC7731" w:rsidRPr="00BC357B" w:rsidRDefault="006D6CD1" w:rsidP="00B51B5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BC357B">
        <w:rPr>
          <w:rFonts w:ascii="Times New Roman" w:hAnsi="Times New Roman" w:cs="Times New Roman"/>
          <w:b/>
          <w:szCs w:val="24"/>
        </w:rPr>
        <w:t>Ответы, критерии оценивания</w:t>
      </w:r>
    </w:p>
    <w:p w:rsidR="008149C4" w:rsidRPr="00BC357B" w:rsidRDefault="008149C4" w:rsidP="00B51B5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16"/>
        <w:gridCol w:w="6425"/>
        <w:gridCol w:w="3108"/>
        <w:gridCol w:w="719"/>
      </w:tblGrid>
      <w:tr w:rsidR="00C61DC2" w:rsidRPr="00BC357B" w:rsidTr="00BC357B">
        <w:tc>
          <w:tcPr>
            <w:tcW w:w="516" w:type="dxa"/>
          </w:tcPr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6425" w:type="dxa"/>
          </w:tcPr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Ответ</w:t>
            </w:r>
          </w:p>
        </w:tc>
        <w:tc>
          <w:tcPr>
            <w:tcW w:w="3108" w:type="dxa"/>
          </w:tcPr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Критерии</w:t>
            </w:r>
          </w:p>
        </w:tc>
        <w:tc>
          <w:tcPr>
            <w:tcW w:w="719" w:type="dxa"/>
          </w:tcPr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Балл</w:t>
            </w:r>
          </w:p>
        </w:tc>
      </w:tr>
      <w:tr w:rsidR="00C61DC2" w:rsidRPr="00BC357B" w:rsidTr="00BC357B">
        <w:trPr>
          <w:trHeight w:val="1797"/>
        </w:trPr>
        <w:tc>
          <w:tcPr>
            <w:tcW w:w="516" w:type="dxa"/>
          </w:tcPr>
          <w:p w:rsidR="00C61DC2" w:rsidRPr="00BC357B" w:rsidRDefault="00C61DC2" w:rsidP="00B51B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1. </w:t>
            </w:r>
          </w:p>
          <w:p w:rsidR="00C61DC2" w:rsidRPr="00BC357B" w:rsidRDefault="00C61DC2" w:rsidP="00B51B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425" w:type="dxa"/>
          </w:tcPr>
          <w:p w:rsidR="00C61DC2" w:rsidRPr="00BC357B" w:rsidRDefault="00C61DC2" w:rsidP="00B51B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  <w:r w:rsidRPr="00BC357B">
              <w:rPr>
                <w:rFonts w:ascii="Times New Roman" w:hAnsi="Times New Roman" w:cs="Times New Roman"/>
                <w:szCs w:val="24"/>
              </w:rPr>
              <w:t xml:space="preserve">[с] - 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с</w:t>
            </w:r>
            <w:r w:rsidRPr="00BC357B">
              <w:rPr>
                <w:rFonts w:ascii="Times New Roman" w:hAnsi="Times New Roman" w:cs="Times New Roman"/>
                <w:szCs w:val="24"/>
              </w:rPr>
              <w:t>[с]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крипит</w:t>
            </w:r>
            <w:proofErr w:type="spellEnd"/>
            <w:r w:rsidRPr="00BC357B">
              <w:rPr>
                <w:rFonts w:ascii="Times New Roman" w:hAnsi="Times New Roman" w:cs="Times New Roman"/>
                <w:i/>
                <w:szCs w:val="24"/>
              </w:rPr>
              <w:t>, мороз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[с], 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с</w:t>
            </w:r>
            <w:r w:rsidRPr="00BC357B">
              <w:rPr>
                <w:rFonts w:ascii="Times New Roman" w:hAnsi="Times New Roman" w:cs="Times New Roman"/>
                <w:szCs w:val="24"/>
              </w:rPr>
              <w:t>[с]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ухой, вяз</w:t>
            </w:r>
            <w:r w:rsidRPr="00BC357B">
              <w:rPr>
                <w:rFonts w:ascii="Times New Roman" w:hAnsi="Times New Roman" w:cs="Times New Roman"/>
                <w:szCs w:val="24"/>
              </w:rPr>
              <w:t>[с]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, замёрз</w:t>
            </w:r>
            <w:r w:rsidRPr="00BC357B">
              <w:rPr>
                <w:rFonts w:ascii="Times New Roman" w:hAnsi="Times New Roman" w:cs="Times New Roman"/>
                <w:szCs w:val="24"/>
              </w:rPr>
              <w:t>[с]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, нас</w:t>
            </w:r>
            <w:r w:rsidRPr="00BC357B">
              <w:rPr>
                <w:rFonts w:ascii="Times New Roman" w:hAnsi="Times New Roman" w:cs="Times New Roman"/>
                <w:szCs w:val="24"/>
              </w:rPr>
              <w:t>[с]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квозь</w:t>
            </w:r>
            <w:proofErr w:type="spellEnd"/>
            <w:r w:rsidRPr="00BC357B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C61DC2" w:rsidRPr="00BC357B" w:rsidRDefault="00C61DC2" w:rsidP="00B51B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[</w:t>
            </w: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о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] - 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моро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>[о]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з, сухо</w:t>
            </w:r>
            <w:r w:rsidRPr="00BC357B">
              <w:rPr>
                <w:rFonts w:ascii="Times New Roman" w:hAnsi="Times New Roman" w:cs="Times New Roman"/>
                <w:szCs w:val="24"/>
              </w:rPr>
              <w:t>[о]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й, ко</w:t>
            </w:r>
            <w:r w:rsidRPr="00BC357B">
              <w:rPr>
                <w:rFonts w:ascii="Times New Roman" w:hAnsi="Times New Roman" w:cs="Times New Roman"/>
                <w:szCs w:val="24"/>
              </w:rPr>
              <w:t>[о]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лкий</w:t>
            </w:r>
            <w:proofErr w:type="spellEnd"/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замё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>[о]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рз</w:t>
            </w:r>
            <w:proofErr w:type="spellEnd"/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наскво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>[о]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зь</w:t>
            </w:r>
            <w:proofErr w:type="spellEnd"/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продро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>[о]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гли</w:t>
            </w:r>
            <w:proofErr w:type="spellEnd"/>
            <w:r w:rsidRPr="00BC357B">
              <w:rPr>
                <w:rFonts w:ascii="Times New Roman" w:hAnsi="Times New Roman" w:cs="Times New Roman"/>
                <w:i/>
                <w:szCs w:val="24"/>
              </w:rPr>
              <w:t>, ё</w:t>
            </w:r>
            <w:r w:rsidRPr="00BC357B">
              <w:rPr>
                <w:rFonts w:ascii="Times New Roman" w:hAnsi="Times New Roman" w:cs="Times New Roman"/>
                <w:szCs w:val="24"/>
              </w:rPr>
              <w:t>[о]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лки</w:t>
            </w:r>
            <w:proofErr w:type="spellEnd"/>
            <w:r w:rsidRPr="00BC357B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[</w:t>
            </w: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] - 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озяб</w:t>
            </w:r>
            <w:r w:rsidRPr="00BC357B">
              <w:rPr>
                <w:rFonts w:ascii="Times New Roman" w:hAnsi="Times New Roman" w:cs="Times New Roman"/>
                <w:szCs w:val="24"/>
              </w:rPr>
              <w:t>[п]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, дуб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[п], 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п</w:t>
            </w:r>
            <w:r w:rsidRPr="00BC357B">
              <w:rPr>
                <w:rFonts w:ascii="Times New Roman" w:hAnsi="Times New Roman" w:cs="Times New Roman"/>
                <w:szCs w:val="24"/>
              </w:rPr>
              <w:t>[п]</w:t>
            </w:r>
            <w:proofErr w:type="spellStart"/>
            <w:r w:rsidRPr="00BC357B">
              <w:rPr>
                <w:rFonts w:ascii="Times New Roman" w:hAnsi="Times New Roman" w:cs="Times New Roman"/>
                <w:i/>
                <w:szCs w:val="24"/>
              </w:rPr>
              <w:t>родрогли</w:t>
            </w:r>
            <w:proofErr w:type="spellEnd"/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Слово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 мороз </w:t>
            </w:r>
            <w:r w:rsidRPr="00BC357B">
              <w:rPr>
                <w:rFonts w:ascii="Times New Roman" w:hAnsi="Times New Roman" w:cs="Times New Roman"/>
                <w:szCs w:val="24"/>
              </w:rPr>
              <w:t>в каждой позиции учитывать 1 раз.</w:t>
            </w:r>
          </w:p>
          <w:p w:rsidR="00C61DC2" w:rsidRPr="00BC357B" w:rsidRDefault="00C61DC2" w:rsidP="00B51B5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Если звук не подчеркнут, такое слово не учитывать.</w:t>
            </w: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По 0,4 балла за каждое правильное выписанное слово и подчеркнутый звук. </w:t>
            </w:r>
          </w:p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9" w:type="dxa"/>
          </w:tcPr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6,4 </w:t>
            </w:r>
          </w:p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1DC2" w:rsidRPr="00BC357B" w:rsidTr="00BC357B">
        <w:trPr>
          <w:trHeight w:val="2261"/>
        </w:trPr>
        <w:tc>
          <w:tcPr>
            <w:tcW w:w="516" w:type="dxa"/>
          </w:tcPr>
          <w:p w:rsidR="00C61DC2" w:rsidRPr="00BC357B" w:rsidRDefault="00C61DC2" w:rsidP="00B51B51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2.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425" w:type="dxa"/>
          </w:tcPr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рукой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подать —  близко;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перемывать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косточки — сплетничать;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на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скорую руку — быстро, торопливо;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с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пустыми руками — ничего не получив, не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добившись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>;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ни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свет ни заря — рано;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в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мгновение ока — очень быстро; 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обводить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вокруг пальца — обманывать;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засучив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рукава — усердно, старательно, не жалея сил.</w:t>
            </w: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По 0,3 балла за каждый правильно записанный фразеологизм;</w:t>
            </w:r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:rsidR="00C61DC2" w:rsidRPr="00BC357B" w:rsidRDefault="00C61DC2" w:rsidP="008149C4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eastAsia="Calibri" w:hAnsi="Times New Roman" w:cs="Times New Roman"/>
                <w:szCs w:val="24"/>
              </w:rPr>
              <w:t>по</w:t>
            </w:r>
            <w:proofErr w:type="gramEnd"/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0,5 балла за каждое правильно </w:t>
            </w:r>
            <w:r w:rsidR="008149C4" w:rsidRPr="00BC357B">
              <w:rPr>
                <w:rFonts w:ascii="Times New Roman" w:eastAsia="Calibri" w:hAnsi="Times New Roman" w:cs="Times New Roman"/>
                <w:szCs w:val="24"/>
              </w:rPr>
              <w:t>указанное</w:t>
            </w:r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значение фразеологизма.</w:t>
            </w:r>
          </w:p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9" w:type="dxa"/>
          </w:tcPr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5,4 </w:t>
            </w:r>
          </w:p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1DC2" w:rsidRPr="00BC357B" w:rsidTr="00BC357B">
        <w:tc>
          <w:tcPr>
            <w:tcW w:w="516" w:type="dxa"/>
          </w:tcPr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3.</w:t>
            </w:r>
          </w:p>
        </w:tc>
        <w:tc>
          <w:tcPr>
            <w:tcW w:w="6425" w:type="dxa"/>
          </w:tcPr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Незачем, свекла, форзац, кухонный, туфля, верба.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По 0,5 балла за каждое правильное выписанное слово.</w:t>
            </w:r>
          </w:p>
        </w:tc>
        <w:tc>
          <w:tcPr>
            <w:tcW w:w="719" w:type="dxa"/>
          </w:tcPr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3,0 </w:t>
            </w:r>
          </w:p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1DC2" w:rsidRPr="00BC357B" w:rsidTr="00BC357B">
        <w:trPr>
          <w:trHeight w:val="761"/>
        </w:trPr>
        <w:tc>
          <w:tcPr>
            <w:tcW w:w="516" w:type="dxa"/>
          </w:tcPr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4.</w:t>
            </w:r>
          </w:p>
        </w:tc>
        <w:tc>
          <w:tcPr>
            <w:tcW w:w="6425" w:type="dxa"/>
          </w:tcPr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Знай-к-а, </w:t>
            </w:r>
            <w:proofErr w:type="spellStart"/>
            <w:r w:rsidRPr="00BC357B">
              <w:rPr>
                <w:rFonts w:ascii="Times New Roman" w:hAnsi="Times New Roman" w:cs="Times New Roman"/>
                <w:szCs w:val="24"/>
              </w:rPr>
              <w:t>Иголоч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 xml:space="preserve">-к-а, </w:t>
            </w:r>
            <w:proofErr w:type="spellStart"/>
            <w:r w:rsidRPr="00BC357B">
              <w:rPr>
                <w:rFonts w:ascii="Times New Roman" w:hAnsi="Times New Roman" w:cs="Times New Roman"/>
                <w:szCs w:val="24"/>
              </w:rPr>
              <w:t>Клёп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 xml:space="preserve">-к-а, </w:t>
            </w:r>
            <w:proofErr w:type="spellStart"/>
            <w:r w:rsidRPr="00BC357B">
              <w:rPr>
                <w:rFonts w:ascii="Times New Roman" w:hAnsi="Times New Roman" w:cs="Times New Roman"/>
                <w:szCs w:val="24"/>
              </w:rPr>
              <w:t>Кнопоч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>-к-а, Буков-к-а.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По 1 баллу за каждое правильно выписанное слово и выделенный суффикс.</w:t>
            </w:r>
          </w:p>
        </w:tc>
        <w:tc>
          <w:tcPr>
            <w:tcW w:w="719" w:type="dxa"/>
          </w:tcPr>
          <w:p w:rsidR="00C61DC2" w:rsidRPr="00BC357B" w:rsidRDefault="00C61DC2" w:rsidP="00B51B51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C357B">
              <w:rPr>
                <w:rFonts w:ascii="Times New Roman" w:eastAsia="Calibri" w:hAnsi="Times New Roman" w:cs="Times New Roman"/>
                <w:b/>
                <w:szCs w:val="24"/>
              </w:rPr>
              <w:t xml:space="preserve">5,0 </w:t>
            </w:r>
          </w:p>
          <w:p w:rsidR="00C61DC2" w:rsidRPr="00BC357B" w:rsidRDefault="00C61DC2" w:rsidP="00B51B51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</w:tr>
      <w:tr w:rsidR="00C61DC2" w:rsidRPr="00BC357B" w:rsidTr="00BC357B">
        <w:tc>
          <w:tcPr>
            <w:tcW w:w="516" w:type="dxa"/>
          </w:tcPr>
          <w:p w:rsidR="00C61DC2" w:rsidRPr="00BC357B" w:rsidRDefault="00C61DC2" w:rsidP="00B51B51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5.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425" w:type="dxa"/>
          </w:tcPr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1. У стены стоит </w:t>
            </w:r>
            <w:r w:rsidRPr="00BC357B">
              <w:rPr>
                <w:rFonts w:ascii="Times New Roman" w:hAnsi="Times New Roman" w:cs="Times New Roman"/>
                <w:b/>
                <w:szCs w:val="24"/>
              </w:rPr>
              <w:t>чёрный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 рояль. – </w:t>
            </w:r>
            <w:proofErr w:type="spellStart"/>
            <w:r w:rsidRPr="00BC357B">
              <w:rPr>
                <w:rFonts w:ascii="Times New Roman" w:hAnsi="Times New Roman" w:cs="Times New Roman"/>
                <w:szCs w:val="24"/>
              </w:rPr>
              <w:t>м.р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>.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2. В зале сидит</w:t>
            </w: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 строгое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 жюри. – </w:t>
            </w:r>
            <w:proofErr w:type="spellStart"/>
            <w:r w:rsidRPr="00BC357B">
              <w:rPr>
                <w:rFonts w:ascii="Times New Roman" w:hAnsi="Times New Roman" w:cs="Times New Roman"/>
                <w:szCs w:val="24"/>
              </w:rPr>
              <w:t>ср.р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>.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3. В комнате на окнах висит </w:t>
            </w:r>
            <w:r w:rsidRPr="00BC357B">
              <w:rPr>
                <w:rFonts w:ascii="Times New Roman" w:hAnsi="Times New Roman" w:cs="Times New Roman"/>
                <w:b/>
                <w:szCs w:val="24"/>
              </w:rPr>
              <w:t>красивый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 тюль. – </w:t>
            </w:r>
            <w:proofErr w:type="spellStart"/>
            <w:r w:rsidRPr="00BC357B">
              <w:rPr>
                <w:rFonts w:ascii="Times New Roman" w:hAnsi="Times New Roman" w:cs="Times New Roman"/>
                <w:szCs w:val="24"/>
              </w:rPr>
              <w:t>м.р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 xml:space="preserve">. 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4. Победитель соревнований награждён </w:t>
            </w:r>
            <w:r w:rsidRPr="00BC357B">
              <w:rPr>
                <w:rFonts w:ascii="Times New Roman" w:hAnsi="Times New Roman" w:cs="Times New Roman"/>
                <w:b/>
                <w:szCs w:val="24"/>
              </w:rPr>
              <w:t>медалью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. – </w:t>
            </w:r>
            <w:proofErr w:type="spellStart"/>
            <w:r w:rsidRPr="00BC357B">
              <w:rPr>
                <w:rFonts w:ascii="Times New Roman" w:hAnsi="Times New Roman" w:cs="Times New Roman"/>
                <w:szCs w:val="24"/>
              </w:rPr>
              <w:t>ж.р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По 0,3 балла за каждую </w:t>
            </w:r>
            <w:r w:rsidR="008149C4" w:rsidRPr="00BC357B">
              <w:rPr>
                <w:rFonts w:ascii="Times New Roman" w:hAnsi="Times New Roman" w:cs="Times New Roman"/>
                <w:szCs w:val="24"/>
              </w:rPr>
              <w:t>правильно образованную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 форму слова;</w:t>
            </w:r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:rsidR="00C61DC2" w:rsidRPr="00BC357B" w:rsidRDefault="00C61DC2" w:rsidP="008149C4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eastAsia="Calibri" w:hAnsi="Times New Roman" w:cs="Times New Roman"/>
                <w:szCs w:val="24"/>
              </w:rPr>
              <w:t>по</w:t>
            </w:r>
            <w:proofErr w:type="gramEnd"/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0,5 балла за каждый правильно определенный род.</w:t>
            </w:r>
          </w:p>
        </w:tc>
        <w:tc>
          <w:tcPr>
            <w:tcW w:w="719" w:type="dxa"/>
          </w:tcPr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3,2 </w:t>
            </w:r>
          </w:p>
          <w:p w:rsidR="00C61DC2" w:rsidRPr="00BC357B" w:rsidRDefault="00C61DC2" w:rsidP="00B51B5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61DC2" w:rsidRPr="00BC357B" w:rsidTr="00BC357B">
        <w:tc>
          <w:tcPr>
            <w:tcW w:w="516" w:type="dxa"/>
          </w:tcPr>
          <w:p w:rsidR="00C61DC2" w:rsidRPr="00BC357B" w:rsidRDefault="00C61DC2" w:rsidP="00B51B51">
            <w:pPr>
              <w:autoSpaceDE w:val="0"/>
              <w:autoSpaceDN w:val="0"/>
              <w:adjustRightInd w:val="0"/>
              <w:ind w:right="13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6.</w:t>
            </w:r>
          </w:p>
        </w:tc>
        <w:tc>
          <w:tcPr>
            <w:tcW w:w="6425" w:type="dxa"/>
          </w:tcPr>
          <w:p w:rsidR="00C61DC2" w:rsidRPr="00BC357B" w:rsidRDefault="00C61DC2" w:rsidP="00B51B51">
            <w:pPr>
              <w:autoSpaceDE w:val="0"/>
              <w:autoSpaceDN w:val="0"/>
              <w:adjustRightInd w:val="0"/>
              <w:ind w:right="13"/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Поля и луга – однородные члены;</w:t>
            </w:r>
          </w:p>
          <w:p w:rsidR="00C61DC2" w:rsidRPr="00BC357B" w:rsidRDefault="00C61DC2" w:rsidP="00B51B51">
            <w:pPr>
              <w:autoSpaceDE w:val="0"/>
              <w:autoSpaceDN w:val="0"/>
              <w:adjustRightInd w:val="0"/>
              <w:ind w:right="13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ребята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учатся – главные члены предложения;</w:t>
            </w:r>
          </w:p>
          <w:p w:rsidR="00C61DC2" w:rsidRPr="00BC357B" w:rsidRDefault="00C61DC2" w:rsidP="00B51B51">
            <w:pPr>
              <w:autoSpaceDE w:val="0"/>
              <w:autoSpaceDN w:val="0"/>
              <w:adjustRightInd w:val="0"/>
              <w:ind w:right="13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красный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и зеленый – однородные члены;</w:t>
            </w:r>
          </w:p>
          <w:p w:rsidR="00C61DC2" w:rsidRPr="00BC357B" w:rsidRDefault="00C61DC2" w:rsidP="00B51B51">
            <w:pPr>
              <w:autoSpaceDE w:val="0"/>
              <w:autoSpaceDN w:val="0"/>
              <w:adjustRightInd w:val="0"/>
              <w:ind w:right="13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урок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окончен – главные члены предложения;</w:t>
            </w:r>
          </w:p>
          <w:p w:rsidR="00C61DC2" w:rsidRPr="00BC357B" w:rsidRDefault="00C61DC2" w:rsidP="00B51B51">
            <w:pPr>
              <w:autoSpaceDE w:val="0"/>
              <w:autoSpaceDN w:val="0"/>
              <w:adjustRightInd w:val="0"/>
              <w:ind w:right="13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ради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мамы – существительное с предлогом.</w:t>
            </w: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По 0,5 балла за каждое </w:t>
            </w:r>
            <w:r w:rsidR="008149C4" w:rsidRPr="00BC357B">
              <w:rPr>
                <w:rFonts w:ascii="Times New Roman" w:hAnsi="Times New Roman" w:cs="Times New Roman"/>
                <w:szCs w:val="24"/>
              </w:rPr>
              <w:t>правильно выписанное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 сочетание;</w:t>
            </w:r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eastAsia="Calibri" w:hAnsi="Times New Roman" w:cs="Times New Roman"/>
                <w:szCs w:val="24"/>
              </w:rPr>
              <w:t>по</w:t>
            </w:r>
            <w:proofErr w:type="gramEnd"/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0,5 балла за каждое правильное объяснение.</w:t>
            </w:r>
          </w:p>
        </w:tc>
        <w:tc>
          <w:tcPr>
            <w:tcW w:w="719" w:type="dxa"/>
          </w:tcPr>
          <w:p w:rsidR="00C61DC2" w:rsidRPr="00BC357B" w:rsidRDefault="00C61DC2" w:rsidP="008149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5,0 </w:t>
            </w:r>
          </w:p>
        </w:tc>
      </w:tr>
      <w:tr w:rsidR="00C61DC2" w:rsidRPr="00BC357B" w:rsidTr="00BC357B">
        <w:tc>
          <w:tcPr>
            <w:tcW w:w="516" w:type="dxa"/>
          </w:tcPr>
          <w:p w:rsidR="00C61DC2" w:rsidRP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>7.</w:t>
            </w:r>
          </w:p>
        </w:tc>
        <w:tc>
          <w:tcPr>
            <w:tcW w:w="6425" w:type="dxa"/>
          </w:tcPr>
          <w:p w:rsidR="00C61DC2" w:rsidRP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>Здесь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 много интересных растений.</w:t>
            </w:r>
          </w:p>
          <w:p w:rsidR="00C61DC2" w:rsidRP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 xml:space="preserve">Здания 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были разрушены землетрясением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. </w:t>
            </w:r>
          </w:p>
          <w:p w:rsidR="00C61DC2" w:rsidRP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Вода </w:t>
            </w: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 xml:space="preserve">испарилась </w:t>
            </w:r>
          </w:p>
          <w:p w:rsidR="00C61DC2" w:rsidRP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 xml:space="preserve">Распилить 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доску на части. </w:t>
            </w:r>
          </w:p>
          <w:p w:rsidR="00C61DC2" w:rsidRP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Малыш </w:t>
            </w: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 xml:space="preserve">расплакался. </w:t>
            </w:r>
          </w:p>
          <w:p w:rsid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Нужно было </w:t>
            </w: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 xml:space="preserve">разгладить 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складки на материи. </w:t>
            </w:r>
          </w:p>
          <w:p w:rsidR="00C61DC2" w:rsidRP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Мы вошли в </w:t>
            </w: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 xml:space="preserve">распахнутую 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>дверь.</w:t>
            </w: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</w:p>
          <w:p w:rsidR="00C61DC2" w:rsidRP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Дедушка </w:t>
            </w: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>расписался</w:t>
            </w: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 в карточке.</w:t>
            </w:r>
          </w:p>
          <w:p w:rsidR="00C61DC2" w:rsidRPr="00BC357B" w:rsidRDefault="00C61DC2" w:rsidP="00B51B51">
            <w:pPr>
              <w:pStyle w:val="a4"/>
              <w:tabs>
                <w:tab w:val="left" w:pos="284"/>
              </w:tabs>
              <w:spacing w:after="0" w:line="240" w:lineRule="auto"/>
              <w:ind w:left="0" w:right="13"/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i/>
                <w:szCs w:val="24"/>
              </w:rPr>
              <w:t xml:space="preserve">Поезд </w:t>
            </w:r>
            <w:r w:rsidRPr="00BC357B">
              <w:rPr>
                <w:rFonts w:ascii="Times New Roman" w:hAnsi="Times New Roman" w:cs="Times New Roman"/>
                <w:b/>
                <w:i/>
                <w:szCs w:val="24"/>
              </w:rPr>
              <w:t xml:space="preserve">разгрузили. </w:t>
            </w: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По 0,5 балла за каждый правильно подобранный и орфографически</w:t>
            </w:r>
          </w:p>
          <w:p w:rsidR="00C61DC2" w:rsidRPr="00BC357B" w:rsidRDefault="008149C4" w:rsidP="008149C4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правильно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записанный</w:t>
            </w:r>
            <w:r w:rsidR="00C61DC2" w:rsidRPr="00BC357B">
              <w:rPr>
                <w:rFonts w:ascii="Times New Roman" w:hAnsi="Times New Roman" w:cs="Times New Roman"/>
                <w:szCs w:val="24"/>
              </w:rPr>
              <w:t xml:space="preserve"> синоним.</w:t>
            </w:r>
            <w:r w:rsidR="00C61DC2" w:rsidRPr="00BC357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9" w:type="dxa"/>
          </w:tcPr>
          <w:p w:rsidR="00C61DC2" w:rsidRPr="00BC357B" w:rsidRDefault="00C61DC2" w:rsidP="008149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4,5 </w:t>
            </w:r>
          </w:p>
        </w:tc>
      </w:tr>
      <w:tr w:rsidR="00C61DC2" w:rsidRPr="00BC357B" w:rsidTr="00BC357B">
        <w:tc>
          <w:tcPr>
            <w:tcW w:w="516" w:type="dxa"/>
          </w:tcPr>
          <w:p w:rsidR="00C61DC2" w:rsidRPr="00BC357B" w:rsidRDefault="00C61DC2" w:rsidP="00B51B51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8.</w:t>
            </w:r>
          </w:p>
        </w:tc>
        <w:tc>
          <w:tcPr>
            <w:tcW w:w="6425" w:type="dxa"/>
          </w:tcPr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Легкие снежинки опустились на дорожки.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Легкие снежинки опустились на дорожки, и вокруг стало красиво.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Легкие снежинки опустились на дорожки и кусты.</w:t>
            </w:r>
          </w:p>
          <w:p w:rsidR="00C61DC2" w:rsidRPr="00BC357B" w:rsidRDefault="00C61DC2" w:rsidP="00B51B5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По 0,5 балла за каждый </w:t>
            </w:r>
            <w:r w:rsidR="008149C4" w:rsidRPr="00BC357B">
              <w:rPr>
                <w:rFonts w:ascii="Times New Roman" w:hAnsi="Times New Roman" w:cs="Times New Roman"/>
                <w:szCs w:val="24"/>
              </w:rPr>
              <w:t>правильно выписанный</w:t>
            </w:r>
            <w:r w:rsidRPr="00BC357B">
              <w:rPr>
                <w:rFonts w:ascii="Times New Roman" w:hAnsi="Times New Roman" w:cs="Times New Roman"/>
                <w:szCs w:val="24"/>
              </w:rPr>
              <w:t xml:space="preserve"> член предложения;</w:t>
            </w:r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eastAsia="Calibri" w:hAnsi="Times New Roman" w:cs="Times New Roman"/>
                <w:szCs w:val="24"/>
              </w:rPr>
              <w:t>по</w:t>
            </w:r>
            <w:proofErr w:type="gramEnd"/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1,0 баллу за каждое правильное составленное предложение.</w:t>
            </w:r>
          </w:p>
        </w:tc>
        <w:tc>
          <w:tcPr>
            <w:tcW w:w="719" w:type="dxa"/>
          </w:tcPr>
          <w:p w:rsidR="00C61DC2" w:rsidRPr="00BC357B" w:rsidRDefault="00C61DC2" w:rsidP="008149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4,0 </w:t>
            </w:r>
          </w:p>
        </w:tc>
      </w:tr>
      <w:tr w:rsidR="00C61DC2" w:rsidRPr="00BC357B" w:rsidTr="00BC357B">
        <w:tc>
          <w:tcPr>
            <w:tcW w:w="516" w:type="dxa"/>
          </w:tcPr>
          <w:p w:rsidR="00C61DC2" w:rsidRPr="00BC357B" w:rsidRDefault="00C61DC2" w:rsidP="00B51B51">
            <w:pPr>
              <w:pStyle w:val="a4"/>
              <w:tabs>
                <w:tab w:val="left" w:pos="29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9.</w:t>
            </w:r>
          </w:p>
          <w:p w:rsidR="00C61DC2" w:rsidRPr="00BC357B" w:rsidRDefault="00C61DC2" w:rsidP="00B51B51">
            <w:pPr>
              <w:pStyle w:val="a4"/>
              <w:tabs>
                <w:tab w:val="left" w:pos="29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425" w:type="dxa"/>
          </w:tcPr>
          <w:p w:rsidR="00C61DC2" w:rsidRPr="00BC357B" w:rsidRDefault="00C61DC2" w:rsidP="00B51B51">
            <w:pPr>
              <w:pStyle w:val="a4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Пес </w:t>
            </w:r>
            <w:proofErr w:type="spellStart"/>
            <w:r w:rsidRPr="00BC357B">
              <w:rPr>
                <w:rFonts w:ascii="Times New Roman" w:hAnsi="Times New Roman" w:cs="Times New Roman"/>
                <w:szCs w:val="24"/>
              </w:rPr>
              <w:t>Соколко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>, «Сказка о мертвой царевне и семи богатырях, А.С. Пушкин.</w:t>
            </w:r>
          </w:p>
          <w:p w:rsidR="00C61DC2" w:rsidRPr="00BC357B" w:rsidRDefault="00C61DC2" w:rsidP="00B51B51">
            <w:pPr>
              <w:pStyle w:val="a4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Вороны, «Снежная королева», Х.К. Андерсен.</w:t>
            </w:r>
          </w:p>
          <w:p w:rsidR="00C61DC2" w:rsidRPr="00BC357B" w:rsidRDefault="00C61DC2" w:rsidP="00B51B51">
            <w:pPr>
              <w:pStyle w:val="a4"/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>Собака Травка, «Кладовая солнца», М.М. Пришвин.</w:t>
            </w: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По 0,5 балла за каждый </w:t>
            </w:r>
            <w:r w:rsidR="008149C4" w:rsidRPr="00BC357B">
              <w:rPr>
                <w:rFonts w:ascii="Times New Roman" w:hAnsi="Times New Roman" w:cs="Times New Roman"/>
                <w:szCs w:val="24"/>
              </w:rPr>
              <w:t>правильный ответ</w:t>
            </w:r>
            <w:r w:rsidRPr="00BC357B">
              <w:rPr>
                <w:rFonts w:ascii="Times New Roman" w:hAnsi="Times New Roman" w:cs="Times New Roman"/>
                <w:szCs w:val="24"/>
              </w:rPr>
              <w:t>;</w:t>
            </w:r>
          </w:p>
          <w:p w:rsidR="00C61DC2" w:rsidRPr="00BC357B" w:rsidRDefault="00C61DC2" w:rsidP="008149C4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по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0,5 балла за каждую правильно названную кличку животного.</w:t>
            </w:r>
            <w:r w:rsidR="008149C4" w:rsidRPr="00BC357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  <w:tc>
          <w:tcPr>
            <w:tcW w:w="719" w:type="dxa"/>
          </w:tcPr>
          <w:p w:rsidR="00C61DC2" w:rsidRPr="00BC357B" w:rsidRDefault="00C61DC2" w:rsidP="008149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5,5 </w:t>
            </w:r>
          </w:p>
        </w:tc>
      </w:tr>
      <w:tr w:rsidR="00C61DC2" w:rsidRPr="00BC357B" w:rsidTr="00BC357B">
        <w:tc>
          <w:tcPr>
            <w:tcW w:w="516" w:type="dxa"/>
          </w:tcPr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10.</w:t>
            </w:r>
          </w:p>
        </w:tc>
        <w:tc>
          <w:tcPr>
            <w:tcW w:w="6425" w:type="dxa"/>
          </w:tcPr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t xml:space="preserve">Луна, как бледное пятно (сравнение), 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весёлый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треск (эпитет), 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шепчется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листва (олицетворение), 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берёзовый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ситец (метафора), 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в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листве кружевной  (эпитет), 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берёза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зелёные косы развесила (олицетворение), 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lastRenderedPageBreak/>
              <w:t>в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тающей дымке (эпитет), </w:t>
            </w:r>
          </w:p>
          <w:p w:rsidR="00C61DC2" w:rsidRPr="00BC357B" w:rsidRDefault="00C61DC2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357B">
              <w:rPr>
                <w:rFonts w:ascii="Times New Roman" w:hAnsi="Times New Roman" w:cs="Times New Roman"/>
                <w:szCs w:val="24"/>
              </w:rPr>
              <w:t>осень</w:t>
            </w:r>
            <w:proofErr w:type="gramEnd"/>
            <w:r w:rsidRPr="00BC357B">
              <w:rPr>
                <w:rFonts w:ascii="Times New Roman" w:hAnsi="Times New Roman" w:cs="Times New Roman"/>
                <w:szCs w:val="24"/>
              </w:rPr>
              <w:t xml:space="preserve"> … по лесам с </w:t>
            </w:r>
            <w:proofErr w:type="spellStart"/>
            <w:r w:rsidRPr="00BC357B">
              <w:rPr>
                <w:rFonts w:ascii="Times New Roman" w:hAnsi="Times New Roman" w:cs="Times New Roman"/>
                <w:szCs w:val="24"/>
              </w:rPr>
              <w:t>метёлкою</w:t>
            </w:r>
            <w:proofErr w:type="spellEnd"/>
            <w:r w:rsidRPr="00BC357B">
              <w:rPr>
                <w:rFonts w:ascii="Times New Roman" w:hAnsi="Times New Roman" w:cs="Times New Roman"/>
                <w:szCs w:val="24"/>
              </w:rPr>
              <w:t xml:space="preserve"> прошлась (олицетворение).</w:t>
            </w:r>
          </w:p>
        </w:tc>
        <w:tc>
          <w:tcPr>
            <w:tcW w:w="3108" w:type="dxa"/>
          </w:tcPr>
          <w:p w:rsidR="00C61DC2" w:rsidRPr="00BC357B" w:rsidRDefault="00C61DC2" w:rsidP="008149C4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C357B">
              <w:rPr>
                <w:rFonts w:ascii="Times New Roman" w:hAnsi="Times New Roman" w:cs="Times New Roman"/>
                <w:szCs w:val="24"/>
              </w:rPr>
              <w:lastRenderedPageBreak/>
              <w:t>По 0,8 балла за каждое правильно</w:t>
            </w:r>
            <w:r w:rsidR="008149C4" w:rsidRPr="00BC357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C357B">
              <w:rPr>
                <w:rFonts w:ascii="Times New Roman" w:hAnsi="Times New Roman" w:cs="Times New Roman"/>
                <w:szCs w:val="24"/>
              </w:rPr>
              <w:t>определенное образное средство</w:t>
            </w:r>
            <w:r w:rsidRPr="00BC357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:rsidR="00C61DC2" w:rsidRPr="00BC357B" w:rsidRDefault="00C61DC2" w:rsidP="008149C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9" w:type="dxa"/>
          </w:tcPr>
          <w:p w:rsidR="00C61DC2" w:rsidRPr="00BC357B" w:rsidRDefault="008149C4" w:rsidP="008149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="00C61DC2" w:rsidRPr="00BC357B">
              <w:rPr>
                <w:rFonts w:ascii="Times New Roman" w:hAnsi="Times New Roman" w:cs="Times New Roman"/>
                <w:b/>
                <w:szCs w:val="24"/>
              </w:rPr>
              <w:t>,</w:t>
            </w:r>
            <w:r w:rsidRPr="00BC357B">
              <w:rPr>
                <w:rFonts w:ascii="Times New Roman" w:hAnsi="Times New Roman" w:cs="Times New Roman"/>
                <w:b/>
                <w:szCs w:val="24"/>
              </w:rPr>
              <w:t>4</w:t>
            </w:r>
            <w:r w:rsidR="00C61DC2" w:rsidRPr="00BC357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</w:tr>
      <w:tr w:rsidR="00B51B51" w:rsidRPr="00BC357B" w:rsidTr="00BC357B">
        <w:tc>
          <w:tcPr>
            <w:tcW w:w="516" w:type="dxa"/>
          </w:tcPr>
          <w:p w:rsidR="00B51B51" w:rsidRPr="00BC357B" w:rsidRDefault="00B51B51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425" w:type="dxa"/>
          </w:tcPr>
          <w:p w:rsidR="00B51B51" w:rsidRPr="00BC357B" w:rsidRDefault="00B51B51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08" w:type="dxa"/>
          </w:tcPr>
          <w:p w:rsidR="00B51B51" w:rsidRPr="00BC357B" w:rsidRDefault="00B51B51" w:rsidP="00B51B5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9" w:type="dxa"/>
          </w:tcPr>
          <w:p w:rsidR="00B51B51" w:rsidRPr="00BC357B" w:rsidRDefault="00B51B51" w:rsidP="008149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C357B">
              <w:rPr>
                <w:rFonts w:ascii="Times New Roman" w:hAnsi="Times New Roman" w:cs="Times New Roman"/>
                <w:b/>
                <w:szCs w:val="24"/>
              </w:rPr>
              <w:t xml:space="preserve">48,4 </w:t>
            </w:r>
          </w:p>
        </w:tc>
      </w:tr>
    </w:tbl>
    <w:p w:rsidR="00C61DC2" w:rsidRPr="00BC357B" w:rsidRDefault="00C61DC2" w:rsidP="00B51B51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C61DC2" w:rsidRPr="00BC357B" w:rsidRDefault="00C61DC2" w:rsidP="00B51B51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BC357B">
        <w:rPr>
          <w:rFonts w:ascii="Times New Roman" w:hAnsi="Times New Roman" w:cs="Times New Roman"/>
          <w:b/>
          <w:szCs w:val="24"/>
        </w:rPr>
        <w:t xml:space="preserve">Примечание: </w:t>
      </w:r>
    </w:p>
    <w:p w:rsidR="00C61DC2" w:rsidRPr="00BC357B" w:rsidRDefault="00C61DC2" w:rsidP="00B51B5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C357B">
        <w:rPr>
          <w:rFonts w:ascii="Times New Roman" w:hAnsi="Times New Roman" w:cs="Times New Roman"/>
          <w:szCs w:val="24"/>
        </w:rPr>
        <w:t>За каждую орфографическую и пунктуационную ошибку снимается 0,25 балла.</w:t>
      </w:r>
    </w:p>
    <w:p w:rsidR="00C61DC2" w:rsidRPr="00BC357B" w:rsidRDefault="00C61DC2" w:rsidP="00B51B5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C357B">
        <w:rPr>
          <w:rFonts w:ascii="Times New Roman" w:hAnsi="Times New Roman" w:cs="Times New Roman"/>
          <w:szCs w:val="24"/>
        </w:rPr>
        <w:t>При возникновении спорных вопросов жюри имеет право принять в качестве правильного другой вариант ответа.</w:t>
      </w:r>
    </w:p>
    <w:p w:rsidR="00625E75" w:rsidRPr="00BC357B" w:rsidRDefault="00625E75" w:rsidP="00B51B5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sectPr w:rsidR="00625E75" w:rsidRPr="00BC357B" w:rsidSect="00BC357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2680C"/>
    <w:multiLevelType w:val="hybridMultilevel"/>
    <w:tmpl w:val="021C3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1"/>
    <w:rsid w:val="00040289"/>
    <w:rsid w:val="00067D9A"/>
    <w:rsid w:val="000B1CCA"/>
    <w:rsid w:val="00171E35"/>
    <w:rsid w:val="00191302"/>
    <w:rsid w:val="001D1C2B"/>
    <w:rsid w:val="001E32DC"/>
    <w:rsid w:val="00270551"/>
    <w:rsid w:val="00272781"/>
    <w:rsid w:val="00284744"/>
    <w:rsid w:val="00304257"/>
    <w:rsid w:val="00367E4A"/>
    <w:rsid w:val="00424CC8"/>
    <w:rsid w:val="00484509"/>
    <w:rsid w:val="004F747C"/>
    <w:rsid w:val="005126B4"/>
    <w:rsid w:val="005461A9"/>
    <w:rsid w:val="0058127B"/>
    <w:rsid w:val="005839DA"/>
    <w:rsid w:val="00591106"/>
    <w:rsid w:val="005D7B51"/>
    <w:rsid w:val="00625E75"/>
    <w:rsid w:val="00635406"/>
    <w:rsid w:val="00671296"/>
    <w:rsid w:val="006A65A7"/>
    <w:rsid w:val="006B0D2F"/>
    <w:rsid w:val="006D3135"/>
    <w:rsid w:val="006D6CD1"/>
    <w:rsid w:val="008149C4"/>
    <w:rsid w:val="008A0102"/>
    <w:rsid w:val="008C2BEC"/>
    <w:rsid w:val="0091303C"/>
    <w:rsid w:val="00974402"/>
    <w:rsid w:val="009937C2"/>
    <w:rsid w:val="00A57BCF"/>
    <w:rsid w:val="00A625E4"/>
    <w:rsid w:val="00AE0D17"/>
    <w:rsid w:val="00B51B51"/>
    <w:rsid w:val="00BA3488"/>
    <w:rsid w:val="00BC357B"/>
    <w:rsid w:val="00BC3ED1"/>
    <w:rsid w:val="00BC7731"/>
    <w:rsid w:val="00BE5C07"/>
    <w:rsid w:val="00C61DC2"/>
    <w:rsid w:val="00C6604A"/>
    <w:rsid w:val="00C81B44"/>
    <w:rsid w:val="00CC2C59"/>
    <w:rsid w:val="00D066F6"/>
    <w:rsid w:val="00D54B7F"/>
    <w:rsid w:val="00D551A6"/>
    <w:rsid w:val="00E25E5D"/>
    <w:rsid w:val="00E85261"/>
    <w:rsid w:val="00F12257"/>
    <w:rsid w:val="00F4580F"/>
    <w:rsid w:val="00F8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1FC6A-B67B-4E35-B8DD-75258C09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1DC2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41E60-FDA2-4F93-9B6D-00840A05C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Natassha</dc:creator>
  <cp:lastModifiedBy>Светлана Германович</cp:lastModifiedBy>
  <cp:revision>5</cp:revision>
  <dcterms:created xsi:type="dcterms:W3CDTF">2024-03-10T11:28:00Z</dcterms:created>
  <dcterms:modified xsi:type="dcterms:W3CDTF">2024-03-19T10:35:00Z</dcterms:modified>
</cp:coreProperties>
</file>